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E1" w:rsidRPr="007100A7" w:rsidRDefault="00D628E1" w:rsidP="00D628E1">
      <w:pPr>
        <w:ind w:right="23"/>
        <w:jc w:val="center"/>
        <w:rPr>
          <w:b/>
          <w:sz w:val="28"/>
          <w:szCs w:val="28"/>
        </w:rPr>
      </w:pPr>
      <w:r w:rsidRPr="007100A7">
        <w:rPr>
          <w:b/>
          <w:sz w:val="28"/>
          <w:szCs w:val="28"/>
        </w:rPr>
        <w:t>POUČENÍ O SPECIFIKÁCH VZDĚLÁVÁNÍ VE ŠKOLE MODRÝ KLÍČ – ZŠS A MŠS, O.P.S., KTERÁ JE ZŘÍZENA DLE § 16 ODST. 9 ŠKOLSKÉHO ZÁKONA</w:t>
      </w:r>
    </w:p>
    <w:p w:rsidR="00D628E1" w:rsidRPr="007100A7" w:rsidRDefault="00D628E1" w:rsidP="00D628E1">
      <w:pPr>
        <w:ind w:right="23"/>
        <w:jc w:val="center"/>
        <w:rPr>
          <w:sz w:val="28"/>
          <w:szCs w:val="28"/>
        </w:rPr>
      </w:pPr>
    </w:p>
    <w:p w:rsidR="00D628E1" w:rsidRDefault="00D628E1" w:rsidP="00D628E1">
      <w:pPr>
        <w:ind w:right="23"/>
      </w:pPr>
      <w:r>
        <w:t xml:space="preserve">Ve škole Modrý klíč – základní škola speciální a mateřská škola speciální, o.p.s. je organizace vzdělávání v mnoha ohledech rozdílná od organizace vzdělávání v běžné mateřské a základní škole. </w:t>
      </w:r>
    </w:p>
    <w:p w:rsidR="00D628E1" w:rsidRDefault="00D628E1" w:rsidP="00D628E1">
      <w:pPr>
        <w:ind w:right="23"/>
      </w:pPr>
      <w:r>
        <w:t>Organizace vzdělávání vychází zcela z individuálních potřeb dětí a žáků s těžkým mentálním nebo kombinovaným postižením. Je přizpůsobeno prostředí, časová struktura, personální zabezpečení.</w:t>
      </w:r>
    </w:p>
    <w:p w:rsidR="00D628E1" w:rsidRDefault="00D628E1" w:rsidP="00D628E1">
      <w:pPr>
        <w:ind w:right="23"/>
      </w:pPr>
    </w:p>
    <w:p w:rsidR="00D628E1" w:rsidRDefault="00D628E1" w:rsidP="00D628E1">
      <w:pPr>
        <w:ind w:right="23"/>
      </w:pPr>
      <w:r>
        <w:t>Vzdělávání probíhá podle Školních vzdělávacích programů:</w:t>
      </w:r>
    </w:p>
    <w:p w:rsidR="00D628E1" w:rsidRDefault="00D628E1" w:rsidP="00D628E1">
      <w:pPr>
        <w:numPr>
          <w:ilvl w:val="0"/>
          <w:numId w:val="1"/>
        </w:numPr>
        <w:ind w:right="23"/>
      </w:pPr>
      <w:r>
        <w:t>Školní vzdělávací program mateřské školy Modrý klíč – základní škola speciální a mateřská škola speciální, o.p.s.,</w:t>
      </w:r>
    </w:p>
    <w:p w:rsidR="00D628E1" w:rsidRDefault="00D628E1" w:rsidP="00D628E1">
      <w:pPr>
        <w:numPr>
          <w:ilvl w:val="0"/>
          <w:numId w:val="1"/>
        </w:numPr>
        <w:ind w:right="23"/>
      </w:pPr>
      <w:r>
        <w:t>Školní vzdělávací program školy Modrý klíč – základní škola speciální a mateřská škola speciální, o.p.s., který je zpracován dle Rámcového vzdělávacího programu pro obor vzdělání Základní škola speciální – 2. díl.</w:t>
      </w:r>
    </w:p>
    <w:p w:rsidR="00D628E1" w:rsidRDefault="00D628E1" w:rsidP="00D628E1">
      <w:pPr>
        <w:ind w:right="23"/>
      </w:pPr>
      <w:r>
        <w:t>Žáci školy jsou vzděláváni v předmětech: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Rozumová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Smyslová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Řečová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Hudební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Výtvarná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Pracovní výchova,</w:t>
      </w:r>
    </w:p>
    <w:p w:rsidR="00D628E1" w:rsidRDefault="00D628E1" w:rsidP="00D628E1">
      <w:pPr>
        <w:numPr>
          <w:ilvl w:val="0"/>
          <w:numId w:val="2"/>
        </w:numPr>
        <w:ind w:right="23"/>
      </w:pPr>
      <w:r>
        <w:t>Pohybová a rehabilitační tělesná výchova.</w:t>
      </w:r>
    </w:p>
    <w:p w:rsidR="00D628E1" w:rsidRDefault="00D628E1" w:rsidP="00D628E1">
      <w:pPr>
        <w:ind w:right="23"/>
      </w:pPr>
      <w:r>
        <w:t>Dle potřeb žáka a přání rodiče lze do výuky zařadit:</w:t>
      </w:r>
    </w:p>
    <w:p w:rsidR="00D628E1" w:rsidRDefault="00D628E1" w:rsidP="00D628E1">
      <w:pPr>
        <w:numPr>
          <w:ilvl w:val="0"/>
          <w:numId w:val="3"/>
        </w:numPr>
        <w:ind w:right="23"/>
      </w:pPr>
      <w:r>
        <w:t>Individuální fyzioterapii,</w:t>
      </w:r>
    </w:p>
    <w:p w:rsidR="00D628E1" w:rsidRDefault="00D628E1" w:rsidP="00D628E1">
      <w:pPr>
        <w:numPr>
          <w:ilvl w:val="0"/>
          <w:numId w:val="3"/>
        </w:numPr>
        <w:ind w:right="23"/>
      </w:pPr>
      <w:r>
        <w:t>Balneoterapii,</w:t>
      </w:r>
    </w:p>
    <w:p w:rsidR="00D628E1" w:rsidRDefault="00D628E1" w:rsidP="00D628E1">
      <w:pPr>
        <w:numPr>
          <w:ilvl w:val="0"/>
          <w:numId w:val="3"/>
        </w:numPr>
        <w:ind w:right="23"/>
      </w:pPr>
      <w:r>
        <w:t xml:space="preserve">Pobyt ve </w:t>
      </w:r>
      <w:proofErr w:type="spellStart"/>
      <w:r>
        <w:t>snoezelenu</w:t>
      </w:r>
      <w:proofErr w:type="spellEnd"/>
      <w:r>
        <w:t>.</w:t>
      </w:r>
    </w:p>
    <w:p w:rsidR="00D628E1" w:rsidRDefault="00D628E1" w:rsidP="00D628E1">
      <w:pPr>
        <w:ind w:right="23"/>
      </w:pPr>
    </w:p>
    <w:p w:rsidR="00D628E1" w:rsidRDefault="00D628E1" w:rsidP="00D628E1">
      <w:pPr>
        <w:ind w:right="23"/>
      </w:pPr>
      <w:r>
        <w:t>Personální zajištění a materiální vybavení školy zabezpečuje poskytování podpůrných opatření doporučených pro vzdělávání žáka nebo je ve spolupráci s příslušným poradenským zařízením zabezpečí.</w:t>
      </w:r>
    </w:p>
    <w:p w:rsidR="00D628E1" w:rsidRDefault="00D628E1" w:rsidP="00D628E1">
      <w:pPr>
        <w:ind w:right="23"/>
      </w:pPr>
    </w:p>
    <w:p w:rsidR="00D628E1" w:rsidRDefault="00D628E1" w:rsidP="00D628E1">
      <w:pPr>
        <w:ind w:right="23"/>
      </w:pPr>
      <w:r>
        <w:t>Škola je určena žákům s těžkým mentálním a kombinovaným postižením a vzdělávání v ní je prioritně zaměřeno na rozvoj schopnosti adaptace v prostředí mimo domov, vnímání blízkého okolí, alternativní komunikace, sociálního kontaktu ve vrstevnické skupině. Cílem školy je co možná maximální individuální sociální integrace a rozvoj zachovalých potenciálů. Při zvýšení tempa rozvoje žáka je možné přeřazení žáka v průběhu docházky do náročnějšího vzdělávacího programu spojené s přeřazením do jiné školy. Výstupem vzdělávání ve škole Modrý klíč – ZŠS a MŠS je dosažení „základů vzdělání“.</w:t>
      </w:r>
    </w:p>
    <w:p w:rsidR="00D628E1" w:rsidRDefault="00D628E1" w:rsidP="00D628E1">
      <w:pPr>
        <w:ind w:right="23"/>
      </w:pPr>
    </w:p>
    <w:p w:rsidR="00D628E1" w:rsidRDefault="00D628E1" w:rsidP="00D628E1">
      <w:pPr>
        <w:ind w:right="23"/>
      </w:pPr>
      <w:r>
        <w:t>S tímto výstupem je možné další vzdělávání na praktické škole jednoleté nebo dvouleté, což vede k omezení možností profesního uplatnění na pracovní místa, kde není vyžadováno základní (případně vyšší stupně) vzdělání.</w:t>
      </w:r>
    </w:p>
    <w:p w:rsidR="00D628E1" w:rsidRDefault="00D628E1" w:rsidP="00D628E1">
      <w:pPr>
        <w:ind w:right="23"/>
      </w:pPr>
    </w:p>
    <w:p w:rsidR="00D628E1" w:rsidRDefault="00D628E1" w:rsidP="00D628E1">
      <w:pPr>
        <w:ind w:right="23"/>
      </w:pPr>
      <w:r>
        <w:t>Zákonní zástupci, kteří  byli s poučením seznámeni a porozuměli mu:</w:t>
      </w:r>
    </w:p>
    <w:p w:rsidR="00D628E1" w:rsidRDefault="00D628E1" w:rsidP="00D628E1">
      <w:pPr>
        <w:ind w:right="23"/>
      </w:pPr>
      <w:r>
        <w:t>Datum:</w:t>
      </w:r>
    </w:p>
    <w:p w:rsidR="00D628E1" w:rsidRPr="00E669AB" w:rsidRDefault="00D628E1" w:rsidP="00D628E1">
      <w:pPr>
        <w:ind w:right="23"/>
      </w:pPr>
      <w:r>
        <w:t>Podpisy:</w:t>
      </w:r>
    </w:p>
    <w:p w:rsidR="0059241E" w:rsidRDefault="0059241E"/>
    <w:sectPr w:rsidR="0059241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3BD"/>
    <w:multiLevelType w:val="hybridMultilevel"/>
    <w:tmpl w:val="51243F62"/>
    <w:lvl w:ilvl="0" w:tplc="75BE8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53A3"/>
    <w:multiLevelType w:val="hybridMultilevel"/>
    <w:tmpl w:val="B0E24ECE"/>
    <w:lvl w:ilvl="0" w:tplc="75BE8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3518C"/>
    <w:multiLevelType w:val="hybridMultilevel"/>
    <w:tmpl w:val="7166D0AE"/>
    <w:lvl w:ilvl="0" w:tplc="75BE8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8E1"/>
    <w:rsid w:val="00012395"/>
    <w:rsid w:val="00145746"/>
    <w:rsid w:val="00156579"/>
    <w:rsid w:val="0027405E"/>
    <w:rsid w:val="003E50D6"/>
    <w:rsid w:val="00433AAC"/>
    <w:rsid w:val="004921E1"/>
    <w:rsid w:val="0059241E"/>
    <w:rsid w:val="00611522"/>
    <w:rsid w:val="006B0637"/>
    <w:rsid w:val="007F5318"/>
    <w:rsid w:val="00807997"/>
    <w:rsid w:val="008537DE"/>
    <w:rsid w:val="00856582"/>
    <w:rsid w:val="009D6DAB"/>
    <w:rsid w:val="00AF11B6"/>
    <w:rsid w:val="00B93AFC"/>
    <w:rsid w:val="00BA6E83"/>
    <w:rsid w:val="00C02628"/>
    <w:rsid w:val="00CF4C65"/>
    <w:rsid w:val="00D47F9C"/>
    <w:rsid w:val="00D628E1"/>
    <w:rsid w:val="00D709F3"/>
    <w:rsid w:val="00DB664A"/>
    <w:rsid w:val="00E3638C"/>
    <w:rsid w:val="00E40F72"/>
    <w:rsid w:val="00E967DC"/>
    <w:rsid w:val="00EB6762"/>
    <w:rsid w:val="00F9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Ostrcilova</dc:creator>
  <cp:lastModifiedBy>Ostrcilova</cp:lastModifiedBy>
  <cp:revision>1</cp:revision>
  <dcterms:created xsi:type="dcterms:W3CDTF">2021-04-26T14:24:00Z</dcterms:created>
  <dcterms:modified xsi:type="dcterms:W3CDTF">2021-04-26T14:25:00Z</dcterms:modified>
</cp:coreProperties>
</file>